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left="708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</w:t>
      </w: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1101</w:t>
      </w:r>
      <w:r>
        <w:rPr>
          <w:rFonts w:ascii="Times New Roman" w:eastAsia="Times New Roman" w:hAnsi="Times New Roman" w:cs="Times New Roman"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jc w:val="center"/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10 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</w:rPr>
        <w:t>овой судья судебного участка № 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</w:t>
      </w:r>
      <w:r>
        <w:rPr>
          <w:rFonts w:ascii="Times New Roman" w:eastAsia="Times New Roman" w:hAnsi="Times New Roman" w:cs="Times New Roman"/>
          <w:sz w:val="28"/>
          <w:szCs w:val="28"/>
        </w:rPr>
        <w:t>о значения Сургута Алексеенко И.А.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находящийся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ХМАО-Югра</w:t>
      </w:r>
      <w:r>
        <w:rPr>
          <w:rFonts w:ascii="Times New Roman" w:eastAsia="Times New Roman" w:hAnsi="Times New Roman" w:cs="Times New Roman"/>
          <w:sz w:val="28"/>
          <w:szCs w:val="28"/>
        </w:rPr>
        <w:t>, г. Сур</w:t>
      </w:r>
      <w:r>
        <w:rPr>
          <w:rFonts w:ascii="Times New Roman" w:eastAsia="Times New Roman" w:hAnsi="Times New Roman" w:cs="Times New Roman"/>
          <w:sz w:val="28"/>
          <w:szCs w:val="28"/>
        </w:rPr>
        <w:t>гут, ул. Гагарина, д.9, каб. 305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 участием </w:t>
      </w:r>
      <w:r>
        <w:rPr>
          <w:rFonts w:ascii="Times New Roman" w:eastAsia="Times New Roman" w:hAnsi="Times New Roman" w:cs="Times New Roman"/>
          <w:sz w:val="28"/>
          <w:szCs w:val="28"/>
        </w:rPr>
        <w:t>Зарипова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А.М.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административном правонарушении, предусмотренном ст.20.21 Кодекса об административных правонарушениях РФ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Style w:val="cat-UserDefinedgrp-26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left="2832" w:firstLine="708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Зарипов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09.06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>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районе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 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eastAsia="Times New Roman" w:hAnsi="Times New Roman" w:cs="Times New Roman"/>
          <w:sz w:val="28"/>
          <w:szCs w:val="28"/>
        </w:rPr>
        <w:t>Привокзальная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Сургута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находил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общественном месте в состоянии алкогольного опьянения, </w:t>
      </w:r>
      <w:r>
        <w:rPr>
          <w:rFonts w:ascii="Times New Roman" w:eastAsia="Times New Roman" w:hAnsi="Times New Roman" w:cs="Times New Roman"/>
          <w:sz w:val="28"/>
          <w:szCs w:val="28"/>
        </w:rPr>
        <w:t>имел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шаткую походку,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неопрятный внешний вид, </w:t>
      </w:r>
      <w:r>
        <w:rPr>
          <w:rFonts w:ascii="Times New Roman" w:eastAsia="Times New Roman" w:hAnsi="Times New Roman" w:cs="Times New Roman"/>
          <w:sz w:val="28"/>
          <w:szCs w:val="28"/>
        </w:rPr>
        <w:t>грязная одежда,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речь невнятная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резкий запах алкоголя изо рта, </w:t>
      </w:r>
      <w:r>
        <w:rPr>
          <w:rFonts w:ascii="Times New Roman" w:eastAsia="Times New Roman" w:hAnsi="Times New Roman" w:cs="Times New Roman"/>
          <w:sz w:val="28"/>
          <w:szCs w:val="28"/>
        </w:rPr>
        <w:t>чем оскорбил человеческое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достоинство и общественную нравственность.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Зарипов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признал полностью, ходатайств не заявлял.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Виновные 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Зарипова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подтверждаются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административном правонарушении; рапортами сотрудников полиции, в которых изложены обстоятельства совершения ад</w:t>
      </w:r>
      <w:r>
        <w:rPr>
          <w:rFonts w:ascii="Times New Roman" w:eastAsia="Times New Roman" w:hAnsi="Times New Roman" w:cs="Times New Roman"/>
          <w:sz w:val="28"/>
          <w:szCs w:val="28"/>
        </w:rPr>
        <w:t>министративного правонарушения;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актом медицинского освидетельствования на состояние опьянения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объяснени</w:t>
      </w:r>
      <w:r>
        <w:rPr>
          <w:rFonts w:ascii="Times New Roman" w:eastAsia="Times New Roman" w:hAnsi="Times New Roman" w:cs="Times New Roman"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свидетел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, собранным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при составлении протокола об административном правонарушении, относительно достоверности изложенного в н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 суда сомнений не имеется, какой-либо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заинтересованности </w:t>
      </w:r>
      <w:r>
        <w:rPr>
          <w:rFonts w:ascii="Times New Roman" w:eastAsia="Times New Roman" w:hAnsi="Times New Roman" w:cs="Times New Roman"/>
          <w:sz w:val="28"/>
          <w:szCs w:val="28"/>
        </w:rPr>
        <w:t>в исходе дела не усматривается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судье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Зарипова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ст. 20.21 КоАП РФ.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Зарипова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ст. 20.21 КоАП РФ – появление в общественном месте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ст.ст.29.9-29.11 КоАП РФ,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832" w:firstLine="708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Зарипова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Альберта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Мирхатовича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правонарушения, предусмотренного ст. 20.21 КоАП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подвергнуть наказанию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виде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штрафа в </w:t>
      </w:r>
      <w:r>
        <w:rPr>
          <w:rFonts w:ascii="Times New Roman" w:eastAsia="Times New Roman" w:hAnsi="Times New Roman" w:cs="Times New Roman"/>
          <w:sz w:val="28"/>
          <w:szCs w:val="28"/>
        </w:rPr>
        <w:t>размере 10</w:t>
      </w:r>
      <w:r>
        <w:rPr>
          <w:rFonts w:ascii="Times New Roman" w:eastAsia="Times New Roman" w:hAnsi="Times New Roman" w:cs="Times New Roman"/>
          <w:sz w:val="28"/>
          <w:szCs w:val="28"/>
        </w:rPr>
        <w:t>00 (</w:t>
      </w:r>
      <w:r>
        <w:rPr>
          <w:rFonts w:ascii="Times New Roman" w:eastAsia="Times New Roman" w:hAnsi="Times New Roman" w:cs="Times New Roman"/>
          <w:sz w:val="28"/>
          <w:szCs w:val="28"/>
        </w:rPr>
        <w:t>одной тысячи</w:t>
      </w:r>
      <w:r>
        <w:rPr>
          <w:rFonts w:ascii="Times New Roman" w:eastAsia="Times New Roman" w:hAnsi="Times New Roman" w:cs="Times New Roman"/>
          <w:sz w:val="28"/>
          <w:szCs w:val="28"/>
        </w:rPr>
        <w:t>)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городской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 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>ровой судья судебного участка № 11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</w:t>
      </w:r>
      <w:r>
        <w:rPr>
          <w:rFonts w:ascii="Times New Roman" w:eastAsia="Times New Roman" w:hAnsi="Times New Roman" w:cs="Times New Roman"/>
          <w:sz w:val="18"/>
          <w:szCs w:val="18"/>
        </w:rPr>
        <w:t>__________________ 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июня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1101</w:t>
      </w:r>
      <w:r>
        <w:rPr>
          <w:rFonts w:ascii="Times New Roman" w:eastAsia="Times New Roman" w:hAnsi="Times New Roman" w:cs="Times New Roman"/>
          <w:sz w:val="18"/>
          <w:szCs w:val="18"/>
        </w:rPr>
        <w:t>-26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z w:val="18"/>
          <w:szCs w:val="18"/>
        </w:rPr>
        <w:t>2026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8"/>
          <w:szCs w:val="18"/>
        </w:rPr>
      </w:pP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20"/>
          <w:szCs w:val="20"/>
        </w:rPr>
        <w:t>ОКЦ № 8 УГУ Банка России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</w:t>
      </w:r>
      <w:r>
        <w:rPr>
          <w:rFonts w:ascii="Times New Roman" w:eastAsia="Times New Roman" w:hAnsi="Times New Roman" w:cs="Times New Roman"/>
          <w:sz w:val="20"/>
          <w:szCs w:val="20"/>
        </w:rPr>
        <w:t>ОКТМО 71876000, ИНН 8601073664, КПП 860101001 КБК 720</w:t>
      </w:r>
      <w:r>
        <w:rPr>
          <w:rFonts w:ascii="Times New Roman" w:eastAsia="Times New Roman" w:hAnsi="Times New Roman" w:cs="Times New Roman"/>
          <w:sz w:val="20"/>
          <w:szCs w:val="20"/>
        </w:rPr>
        <w:t>11601203010021140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УИН </w:t>
      </w:r>
      <w:r>
        <w:rPr>
          <w:rFonts w:ascii="Times New Roman" w:eastAsia="Times New Roman" w:hAnsi="Times New Roman" w:cs="Times New Roman"/>
          <w:sz w:val="20"/>
          <w:szCs w:val="20"/>
        </w:rPr>
        <w:t>0412365400665011012620187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20"/>
          <w:szCs w:val="20"/>
        </w:rPr>
        <w:t>каб</w:t>
      </w:r>
      <w:r>
        <w:rPr>
          <w:rFonts w:ascii="Times New Roman" w:eastAsia="Times New Roman" w:hAnsi="Times New Roman" w:cs="Times New Roman"/>
          <w:sz w:val="20"/>
          <w:szCs w:val="20"/>
        </w:rPr>
        <w:t>. 105 дома 9 по ул. Гагарина г. Сургута.</w:t>
      </w:r>
    </w:p>
    <w:p>
      <w:pPr>
        <w:spacing w:before="0" w:after="0"/>
        <w:ind w:firstLine="142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</w:t>
      </w:r>
    </w:p>
    <w:p>
      <w:pPr>
        <w:spacing w:before="0" w:after="0"/>
        <w:jc w:val="both"/>
        <w:rPr>
          <w:sz w:val="18"/>
          <w:szCs w:val="1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6rplc-6">
    <w:name w:val="cat-UserDefined grp-26 rplc-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